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151468737"/>
      <w:bookmarkEnd w:id="0"/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состояния детского дорожно-транспортного травматизма на территории Сысертского района</w:t>
      </w:r>
    </w:p>
    <w:p w:rsidR="009874B8" w:rsidRP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A7325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</w:t>
      </w:r>
      <w:r w:rsidR="00B9226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</w:t>
      </w:r>
      <w:r w:rsidR="00A7325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ять</w:t>
      </w:r>
      <w:r w:rsidR="00586EA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</w:t>
      </w:r>
      <w:r w:rsidR="00F8632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ев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:rsidR="009874B8" w:rsidRDefault="009874B8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9226E" w:rsidRDefault="00B9226E" w:rsidP="00A7325A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9226E">
        <w:rPr>
          <w:rFonts w:ascii="Times New Roman" w:hAnsi="Times New Roman" w:cs="Times New Roman"/>
          <w:sz w:val="26"/>
          <w:szCs w:val="26"/>
        </w:rPr>
        <w:t>По итогам 10 месяцев 2023 года в районе зарегистрировано 936 ДТП (АППГ 2022 г. – 833; + 12,4 %), из них учетных 88 ДТП (за АППГ 2022 г. – 52; + 69,2 %), в результате которых получили ранения различной степени тяжести 111 человек (за АППГ 2022 г. – 70; + 58,6 %), погибло 13 человек (за АППГ 2022 г. – 13; 0 %).</w:t>
      </w:r>
    </w:p>
    <w:p w:rsidR="00B9226E" w:rsidRDefault="00C56EBC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-53340</wp:posOffset>
            </wp:positionH>
            <wp:positionV relativeFrom="paragraph">
              <wp:posOffset>57785</wp:posOffset>
            </wp:positionV>
            <wp:extent cx="4133850" cy="2771775"/>
            <wp:effectExtent l="0" t="0" r="0" b="952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B9226E" w:rsidRPr="00B9226E">
        <w:rPr>
          <w:rFonts w:ascii="Times New Roman" w:hAnsi="Times New Roman" w:cs="Times New Roman"/>
          <w:sz w:val="26"/>
          <w:szCs w:val="26"/>
        </w:rPr>
        <w:t>Зарегистрировано 7 ДТП по вине пешеходов (за АППГ 2022 г. - 14; - 50 %), в результате которых ранено 5 человек (за АППГ 2022 г. - 8; - 37,5 %), погибло 3 человека (за АППГ 2022 г. – 6; - 50 %).</w:t>
      </w:r>
    </w:p>
    <w:p w:rsidR="00B9226E" w:rsidRPr="00B9226E" w:rsidRDefault="00B9226E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B9226E" w:rsidRDefault="00B9226E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9226E">
        <w:rPr>
          <w:rFonts w:ascii="Times New Roman" w:hAnsi="Times New Roman" w:cs="Times New Roman"/>
          <w:sz w:val="26"/>
          <w:szCs w:val="26"/>
        </w:rPr>
        <w:t>ДТП из-за нарушений правил проезда пешеходного перехода - 3 (за АППГ 2022 г. – 1; + 200 %), ранено – 3 (за АППГ 2022 г. – 1; +200%), погибло - 0 (за АППГ 2022 г.- 0; 0%).</w:t>
      </w:r>
    </w:p>
    <w:p w:rsidR="00B9226E" w:rsidRPr="00B9226E" w:rsidRDefault="00B9226E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B9226E" w:rsidRDefault="00B9226E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9226E">
        <w:rPr>
          <w:rFonts w:ascii="Times New Roman" w:hAnsi="Times New Roman" w:cs="Times New Roman"/>
          <w:sz w:val="26"/>
          <w:szCs w:val="26"/>
        </w:rPr>
        <w:t>ДТП с участием водителя, скрывшегося с места ДТП - 5 (АППГ 2022 г. – 3; + 66,6 %), в результате которых ранено 6 человек (АППГ 2022 г. – 2; + 200 %), погибло 0 человек (АППГ 2022 г. – 1; - 100%).</w:t>
      </w:r>
    </w:p>
    <w:p w:rsidR="00B9226E" w:rsidRPr="00B9226E" w:rsidRDefault="00B9226E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B9226E" w:rsidRDefault="00B9226E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9226E">
        <w:rPr>
          <w:rFonts w:ascii="Times New Roman" w:hAnsi="Times New Roman" w:cs="Times New Roman"/>
          <w:sz w:val="26"/>
          <w:szCs w:val="26"/>
        </w:rPr>
        <w:t>Дорожно-транспортных происшествий с водителями автобусов - 0 (за АППГ 2022 г. – 0; 0%), в результате которых ранено 0 человек (АППГ 2022 г. - 0; 0%), погибло – 0 (АППГ 2022 г. – 0; 0%).</w:t>
      </w:r>
    </w:p>
    <w:p w:rsidR="00BA3D0B" w:rsidRPr="00BA3D0B" w:rsidRDefault="00BA3D0B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A3D0B">
        <w:rPr>
          <w:rFonts w:ascii="Times New Roman" w:hAnsi="Times New Roman" w:cs="Times New Roman"/>
          <w:sz w:val="26"/>
          <w:szCs w:val="26"/>
        </w:rPr>
        <w:t>Основными причинами совершения дорожно-транспортных происшествий, в которых пострадали люди, явились: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Несоответствие скорости конкретным условиям движения (33)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Несоблюдение очередности проезда (17)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Выезд на полосу встречного движения (5)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Несоблюдение бокового интервала (5)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Неправильный выбор дистанции (6)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Несоблюдение условий, разрешающих движение задним ходом (4)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Нарушение правил обгона (5)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Нарушение правил перестроения (2)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lastRenderedPageBreak/>
        <w:t>- Нарушение требований линии разметки (2)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Нарушение требований дорожных знаков (2)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Выезд на полосу встречного движения с разворотом, поворотом налево и/или объездом препятствия (4)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Нарушение правил расположения транспортных средств на проезжей части (1)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Нарушение правил проезда пешеходных переходов (3)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Нарушение требований сигнала светофора (1)</w:t>
      </w:r>
    </w:p>
    <w:p w:rsidR="00B9226E" w:rsidRPr="00B9226E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Нарушение правил остановки и стоянки транспортного средства (1)</w:t>
      </w:r>
    </w:p>
    <w:p w:rsidR="007379BF" w:rsidRDefault="00B9226E" w:rsidP="00B9226E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- Непредставление преимущества движения пешеходам (1)</w:t>
      </w:r>
      <w:r w:rsidR="00A7325A" w:rsidRPr="00A7325A">
        <w:rPr>
          <w:sz w:val="26"/>
          <w:szCs w:val="26"/>
        </w:rPr>
        <w:t>- Выезд на полосу встречного движения с разворотом, поворотом налево и/или объездом препятствия (2)</w:t>
      </w:r>
    </w:p>
    <w:p w:rsidR="00586EAD" w:rsidRPr="007379BF" w:rsidRDefault="00B9226E" w:rsidP="007379BF">
      <w:pPr>
        <w:pStyle w:val="Standard"/>
        <w:jc w:val="both"/>
        <w:rPr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9420225" cy="2105025"/>
            <wp:effectExtent l="0" t="0" r="9525" b="9525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586EAD" w:rsidRDefault="00586EAD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7379BF" w:rsidRDefault="007379BF" w:rsidP="00307743">
      <w:pPr>
        <w:pStyle w:val="Standard"/>
        <w:jc w:val="both"/>
        <w:rPr>
          <w:sz w:val="26"/>
          <w:szCs w:val="26"/>
        </w:rPr>
      </w:pPr>
    </w:p>
    <w:p w:rsidR="00967D41" w:rsidRPr="00F86328" w:rsidRDefault="00B9226E" w:rsidP="00307743">
      <w:pPr>
        <w:pStyle w:val="Standard"/>
        <w:jc w:val="both"/>
        <w:rPr>
          <w:sz w:val="26"/>
          <w:szCs w:val="26"/>
        </w:rPr>
      </w:pPr>
      <w:r w:rsidRPr="00B9226E">
        <w:rPr>
          <w:sz w:val="26"/>
          <w:szCs w:val="26"/>
        </w:rPr>
        <w:t>С участием детей зарегистрировано 10 дорожно-транспортных происшествий (за АППГ 2022 г. – 12; - 16,6 %), ранено 11 (за АППГ 2022 г. – 13; - 15,4 %), погибло 0 (за АППГ 2022 г. – 2; - 100 %).</w:t>
      </w:r>
    </w:p>
    <w:tbl>
      <w:tblPr>
        <w:tblStyle w:val="a3"/>
        <w:tblpPr w:leftFromText="180" w:rightFromText="180" w:vertAnchor="text" w:horzAnchor="margin" w:tblpY="70"/>
        <w:tblW w:w="14704" w:type="dxa"/>
        <w:tblCellMar>
          <w:left w:w="103" w:type="dxa"/>
        </w:tblCellMar>
        <w:tblLook w:val="04A0"/>
      </w:tblPr>
      <w:tblGrid>
        <w:gridCol w:w="473"/>
        <w:gridCol w:w="2308"/>
        <w:gridCol w:w="5000"/>
        <w:gridCol w:w="4105"/>
        <w:gridCol w:w="1679"/>
        <w:gridCol w:w="1139"/>
      </w:tblGrid>
      <w:tr w:rsidR="00A5353B" w:rsidRPr="00B13A4E" w:rsidTr="00A5353B">
        <w:trPr>
          <w:trHeight w:val="249"/>
        </w:trPr>
        <w:tc>
          <w:tcPr>
            <w:tcW w:w="47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310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Дата, время, место ДТП</w:t>
            </w:r>
          </w:p>
        </w:tc>
        <w:tc>
          <w:tcPr>
            <w:tcW w:w="500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Обстоятельства ДТП</w:t>
            </w:r>
          </w:p>
        </w:tc>
        <w:tc>
          <w:tcPr>
            <w:tcW w:w="4110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Данные пострадавших</w:t>
            </w: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/</w:t>
            </w: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погибших</w:t>
            </w:r>
          </w:p>
        </w:tc>
        <w:tc>
          <w:tcPr>
            <w:tcW w:w="166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Тяжесть последствий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</w:t>
            </w:r>
          </w:p>
        </w:tc>
      </w:tr>
      <w:tr w:rsidR="00A5353B" w:rsidRPr="00B13A4E" w:rsidTr="00A5353B">
        <w:trPr>
          <w:trHeight w:val="249"/>
        </w:trPr>
        <w:tc>
          <w:tcPr>
            <w:tcW w:w="47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10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24.02.2023 г.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(пт) </w:t>
            </w: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15 часов 05 минут по адресу: </w:t>
            </w:r>
          </w:p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 Арамиль, ул. 1 мая, д. 1</w:t>
            </w:r>
          </w:p>
        </w:tc>
        <w:tc>
          <w:tcPr>
            <w:tcW w:w="500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Наезд на пешехода </w:t>
            </w:r>
          </w:p>
          <w:p w:rsidR="007379BF" w:rsidRPr="00B13A4E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(переход проезжей части дорогив неустановленном месте </w:t>
            </w:r>
            <w:r w:rsidRPr="00B13A4E">
              <w:rPr>
                <w:rFonts w:ascii="Times New Roman" w:hAnsi="Times New Roman" w:cs="Times New Roman"/>
                <w:sz w:val="26"/>
                <w:szCs w:val="26"/>
              </w:rPr>
              <w:t>слева</w:t>
            </w: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направо по ходу движения транспортного средства, перед приближающимся автомобилем, в зоне видимости регулируемого пешеходного перехода)  </w:t>
            </w:r>
          </w:p>
        </w:tc>
        <w:tc>
          <w:tcPr>
            <w:tcW w:w="4110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пешеход несовершеннолетний мальчик, 10 полных лет, 3 класс МАОУ СОШ № 1 г. Арамиль</w:t>
            </w:r>
          </w:p>
        </w:tc>
        <w:tc>
          <w:tcPr>
            <w:tcW w:w="166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A5353B">
        <w:trPr>
          <w:trHeight w:val="249"/>
        </w:trPr>
        <w:tc>
          <w:tcPr>
            <w:tcW w:w="47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10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04.05.2023 года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(чт)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07 часов 35 минут по адресу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Сысерть, перекресток ул. Коммуны – ул. Розы Люксембург</w:t>
            </w:r>
          </w:p>
        </w:tc>
        <w:tc>
          <w:tcPr>
            <w:tcW w:w="500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велосипедиста</w:t>
            </w:r>
          </w:p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(при повороте налево на регулируемом перекрестке не уступил дорогу велосипедисту, двигающемуся со встречного направления прямо)</w:t>
            </w:r>
          </w:p>
        </w:tc>
        <w:tc>
          <w:tcPr>
            <w:tcW w:w="4110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несовершеннолетний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велосипедист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 полных лет,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 МАОУ СОШ № 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Сысерть, без защитной экипировки</w:t>
            </w:r>
          </w:p>
        </w:tc>
        <w:tc>
          <w:tcPr>
            <w:tcW w:w="166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A5353B">
        <w:trPr>
          <w:trHeight w:val="249"/>
        </w:trPr>
        <w:tc>
          <w:tcPr>
            <w:tcW w:w="47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10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20.05.2023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(сб)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15 часов 15 минут по адресу: Сысертский район, п. Асбест, ул. Советская, д. 1а</w:t>
            </w:r>
          </w:p>
        </w:tc>
        <w:tc>
          <w:tcPr>
            <w:tcW w:w="500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велосипедиста</w:t>
            </w:r>
          </w:p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(велосипедист, выезжая с прилегающей дворовой территории, не уступил дорогу автомобилю, двигающемуся в прямом направлении)</w:t>
            </w:r>
          </w:p>
        </w:tc>
        <w:tc>
          <w:tcPr>
            <w:tcW w:w="4110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есовершеннолетний велосипедист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бучающийся 1 класса МАОУ НОШ № 12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без защитной экипировки</w:t>
            </w:r>
          </w:p>
        </w:tc>
        <w:tc>
          <w:tcPr>
            <w:tcW w:w="166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A5353B">
        <w:trPr>
          <w:trHeight w:val="249"/>
        </w:trPr>
        <w:tc>
          <w:tcPr>
            <w:tcW w:w="47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10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26.05.2023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(пт)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16 часов 45 минут по адресу: Сысертский район, п. Бобровский, ул. Клубная, д.3</w:t>
            </w:r>
          </w:p>
        </w:tc>
        <w:tc>
          <w:tcPr>
            <w:tcW w:w="500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Наезд на велосипедиста </w:t>
            </w:r>
          </w:p>
          <w:p w:rsidR="007379BF" w:rsidRPr="00C838AB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 мотоцикла допустил наезд на велосипедиста, который выехал на проезжую часть дороги с правой обочины перед приближающимся транспортным средством)</w:t>
            </w:r>
          </w:p>
        </w:tc>
        <w:tc>
          <w:tcPr>
            <w:tcW w:w="4110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есовершеннолетний велосипедист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бучающийся 3класса МАОУ НОШ № 13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без защитной экипировки</w:t>
            </w:r>
          </w:p>
        </w:tc>
        <w:tc>
          <w:tcPr>
            <w:tcW w:w="166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A5353B">
        <w:trPr>
          <w:trHeight w:val="2759"/>
        </w:trPr>
        <w:tc>
          <w:tcPr>
            <w:tcW w:w="473" w:type="dxa"/>
            <w:shd w:val="clear" w:color="auto" w:fill="auto"/>
          </w:tcPr>
          <w:p w:rsidR="007379BF" w:rsidRPr="001E74E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2310" w:type="dxa"/>
            <w:shd w:val="clear" w:color="auto" w:fill="auto"/>
          </w:tcPr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69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03.08.2023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(чт)</w:t>
            </w:r>
            <w:r w:rsidRPr="000169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17 часов 05 минут по адресу: Сысертский район, п. Бобровский, ул. 1 Мая, д. 66</w:t>
            </w:r>
          </w:p>
        </w:tc>
        <w:tc>
          <w:tcPr>
            <w:tcW w:w="500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толкновение</w:t>
            </w:r>
          </w:p>
          <w:p w:rsidR="007379BF" w:rsidRPr="00595F3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95F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E07129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  <w:r w:rsidRPr="00595F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питбайка «KAYO KRZ 125», перевозивший пассажира неправильно выбрал дистанцию до остановившегося впереди транспортного средства)</w:t>
            </w:r>
          </w:p>
        </w:tc>
        <w:tc>
          <w:tcPr>
            <w:tcW w:w="4110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водитель питбайка, мальчик 13 полных лет, обучающийся 7 класса МАОУ СОШ № 4 г. Арамиль, имел</w:t>
            </w:r>
            <w:r w:rsidRPr="006B493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защитный мотошлем, иная мотоэкипировка отсутствовала.</w:t>
            </w:r>
          </w:p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пассажир, мальчик 11 полных лет, обучающийся 5 класса МАОУ СОШ № 2 п. Бобровский, мотоэкипировка отсутствовала</w:t>
            </w:r>
          </w:p>
        </w:tc>
        <w:tc>
          <w:tcPr>
            <w:tcW w:w="166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  <w:p w:rsidR="007379BF" w:rsidRPr="00571E91" w:rsidRDefault="007379BF" w:rsidP="00374AE4">
            <w:pPr>
              <w:rPr>
                <w:lang w:eastAsia="ru-RU"/>
              </w:rPr>
            </w:pPr>
          </w:p>
          <w:p w:rsidR="007379BF" w:rsidRPr="00571E91" w:rsidRDefault="007379BF" w:rsidP="00374AE4">
            <w:pPr>
              <w:rPr>
                <w:lang w:eastAsia="ru-RU"/>
              </w:rPr>
            </w:pPr>
          </w:p>
          <w:p w:rsidR="007379BF" w:rsidRDefault="007379BF" w:rsidP="00374AE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379BF" w:rsidRDefault="007379BF" w:rsidP="00374AE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379BF" w:rsidRDefault="007379BF" w:rsidP="00374A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  <w:p w:rsidR="007379BF" w:rsidRPr="00571E91" w:rsidRDefault="007379BF" w:rsidP="00374AE4">
            <w:pPr>
              <w:rPr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A5353B">
        <w:trPr>
          <w:trHeight w:val="249"/>
        </w:trPr>
        <w:tc>
          <w:tcPr>
            <w:tcW w:w="47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2310" w:type="dxa"/>
            <w:shd w:val="clear" w:color="auto" w:fill="auto"/>
          </w:tcPr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178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15.08.2023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(вт)</w:t>
            </w:r>
            <w:r w:rsidRPr="00E178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17 часов 10 минут на перекрестке неравнозначных дорог ул. Чапаева-Мира в городе Арамиль</w:t>
            </w:r>
          </w:p>
        </w:tc>
        <w:tc>
          <w:tcPr>
            <w:tcW w:w="500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7379BF" w:rsidRPr="00800F72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00F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(водитель, при выезде со второстепенной дороги, не предоставил преимущества в движении автомобилю, который двигался по главной дороге)</w:t>
            </w:r>
          </w:p>
        </w:tc>
        <w:tc>
          <w:tcPr>
            <w:tcW w:w="4110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пассажир, девочка 7 полных лет, обучающаяся 1 класса МАОУ СОШ № 1 г. Арамиль, без ДУУ</w:t>
            </w:r>
          </w:p>
        </w:tc>
        <w:tc>
          <w:tcPr>
            <w:tcW w:w="166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A5353B">
        <w:trPr>
          <w:trHeight w:val="249"/>
        </w:trPr>
        <w:tc>
          <w:tcPr>
            <w:tcW w:w="473" w:type="dxa"/>
            <w:shd w:val="clear" w:color="auto" w:fill="auto"/>
          </w:tcPr>
          <w:p w:rsidR="00A7325A" w:rsidRP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310" w:type="dxa"/>
            <w:shd w:val="clear" w:color="auto" w:fill="auto"/>
          </w:tcPr>
          <w:p w:rsidR="00A7325A" w:rsidRPr="00E178F2" w:rsidRDefault="00A7325A" w:rsidP="00A7325A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C06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06.09.2023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(ср)</w:t>
            </w:r>
            <w:r w:rsidRPr="007C06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15 часов 35 минут по адресу: Свердловская область, п. Большой Исток, ул. Ленина, дом 163,</w:t>
            </w:r>
          </w:p>
        </w:tc>
        <w:tc>
          <w:tcPr>
            <w:tcW w:w="500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пешехода</w:t>
            </w:r>
          </w:p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(</w:t>
            </w:r>
            <w:r>
              <w:t>водитель</w:t>
            </w:r>
            <w:r w:rsidRPr="002F1F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грузового автомобиля допустил наезд на пешехода, который остановился на велосипеде на проезжей части с правой стороны по ходу движения транспортного средства)</w:t>
            </w:r>
          </w:p>
        </w:tc>
        <w:tc>
          <w:tcPr>
            <w:tcW w:w="4110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1F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пешеход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2F1F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обучающийся 5 класса МАОО СОШ № 5 п. Б. Исток, без защитной экипировки</w:t>
            </w:r>
          </w:p>
        </w:tc>
        <w:tc>
          <w:tcPr>
            <w:tcW w:w="1663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A5353B">
        <w:trPr>
          <w:trHeight w:val="249"/>
        </w:trPr>
        <w:tc>
          <w:tcPr>
            <w:tcW w:w="473" w:type="dxa"/>
            <w:shd w:val="clear" w:color="auto" w:fill="auto"/>
          </w:tcPr>
          <w:p w:rsidR="00A7325A" w:rsidRP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310" w:type="dxa"/>
            <w:shd w:val="clear" w:color="auto" w:fill="auto"/>
          </w:tcPr>
          <w:p w:rsidR="00A7325A" w:rsidRPr="00E178F2" w:rsidRDefault="00A7325A" w:rsidP="00A7325A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F1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15.09.2023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(пт)</w:t>
            </w:r>
            <w:r w:rsidRPr="008F1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13 часов 55 минут на 135 км 700 метров автодороги «Подъезд к Екатеринбургу от автодороги «М-5 «Урал»</w:t>
            </w:r>
          </w:p>
        </w:tc>
        <w:tc>
          <w:tcPr>
            <w:tcW w:w="500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4CA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(водитель«Фольксваген Мультивен» не обеспечил постоянный контроль за движением транспортного средства, допустил столкновение с транспортным средством КАМАЗ, который осуществлял дорожные работы на левой полосе дороги. В результате столкновения«Фольксваген Мультивен» развернуло, вследствие чего произошло столкновение с попутнодвижущимся транспортным средством «Шкода Октавия»)</w:t>
            </w:r>
          </w:p>
        </w:tc>
        <w:tc>
          <w:tcPr>
            <w:tcW w:w="4110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пассажир, девочка 1 год, находится на домашнем воспитании (житель Челябинска), находилась в ДУУ</w:t>
            </w:r>
          </w:p>
        </w:tc>
        <w:tc>
          <w:tcPr>
            <w:tcW w:w="1663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A5353B">
        <w:trPr>
          <w:trHeight w:val="249"/>
        </w:trPr>
        <w:tc>
          <w:tcPr>
            <w:tcW w:w="47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310" w:type="dxa"/>
            <w:shd w:val="clear" w:color="auto" w:fill="auto"/>
          </w:tcPr>
          <w:p w:rsidR="00A5353B" w:rsidRPr="008F1C0A" w:rsidRDefault="00A5353B" w:rsidP="00A5353B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F7E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17.09.2023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(вс)</w:t>
            </w:r>
            <w:r w:rsidRPr="000F7E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22 часа 25 минут по адресу: Сысертский район, г. Сысерть, на перекрестке улиц Коммуны и Розы Люксембург</w:t>
            </w:r>
          </w:p>
        </w:tc>
        <w:tc>
          <w:tcPr>
            <w:tcW w:w="500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A5353B" w:rsidRPr="00011C14" w:rsidRDefault="00A5353B" w:rsidP="00A5353B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1C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(водитель автомобиля на регулируемом перекрестке при повороте налево не уступила дорогу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17-летнему </w:t>
            </w:r>
            <w:r w:rsidRPr="00011C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мотоциклисту, двигавшемуся со встречного направления прямо)</w:t>
            </w:r>
          </w:p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3503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 мотоцикла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девочка </w:t>
            </w:r>
            <w:r w:rsidRPr="0063503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 полных лет,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3503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бучающаяся 9 «а» класса МАОУ СОШ № 1 г. Сысерть, имела защитный мотошлем, иная мотоэкипировка отсутствовала. </w:t>
            </w:r>
          </w:p>
        </w:tc>
        <w:tc>
          <w:tcPr>
            <w:tcW w:w="166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  <w:p w:rsidR="00A5353B" w:rsidRPr="007E57BE" w:rsidRDefault="00A5353B" w:rsidP="00A5353B">
            <w:pPr>
              <w:rPr>
                <w:lang w:eastAsia="ru-RU"/>
              </w:rPr>
            </w:pPr>
          </w:p>
          <w:p w:rsidR="00A5353B" w:rsidRPr="007E57BE" w:rsidRDefault="00A5353B" w:rsidP="00A5353B">
            <w:pPr>
              <w:rPr>
                <w:lang w:eastAsia="ru-RU"/>
              </w:rPr>
            </w:pPr>
          </w:p>
          <w:p w:rsidR="00A5353B" w:rsidRDefault="00A5353B" w:rsidP="00A535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5353B" w:rsidRDefault="00A5353B" w:rsidP="00A535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5353B" w:rsidRDefault="00A5353B" w:rsidP="00A535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Без вины </w:t>
            </w:r>
          </w:p>
        </w:tc>
      </w:tr>
      <w:tr w:rsidR="00A5353B" w:rsidRPr="00B13A4E" w:rsidTr="00A5353B">
        <w:trPr>
          <w:trHeight w:val="249"/>
        </w:trPr>
        <w:tc>
          <w:tcPr>
            <w:tcW w:w="47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310" w:type="dxa"/>
            <w:shd w:val="clear" w:color="auto" w:fill="auto"/>
          </w:tcPr>
          <w:p w:rsidR="00A5353B" w:rsidRDefault="00A5353B" w:rsidP="00A5353B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42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20.10.2023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(пт)</w:t>
            </w:r>
            <w:r w:rsidRPr="00C842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18 часов 40 минут по адресу: Свердловская область, п. Большой Исток, ул. Ленина, д. 30</w:t>
            </w:r>
          </w:p>
          <w:p w:rsidR="00A5353B" w:rsidRDefault="00A5353B" w:rsidP="00A5353B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5353B" w:rsidRPr="008F1C0A" w:rsidRDefault="00A5353B" w:rsidP="00A5353B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0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пешехода</w:t>
            </w:r>
          </w:p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 допустил наезд на пешехода, который переходил проезжую часть дороги по нерегулируемому пешеходному переходу справа налево по ходу движению транспортного средства)</w:t>
            </w:r>
          </w:p>
        </w:tc>
        <w:tc>
          <w:tcPr>
            <w:tcW w:w="4110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пешеход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девочка </w:t>
            </w: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бучающаяся 8класса МАОУ ООШ № 5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п. Большой Исток</w:t>
            </w:r>
          </w:p>
        </w:tc>
        <w:tc>
          <w:tcPr>
            <w:tcW w:w="166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</w:tbl>
    <w:p w:rsidR="007379BF" w:rsidRDefault="007379BF" w:rsidP="00307743">
      <w:pPr>
        <w:pStyle w:val="Standard"/>
        <w:jc w:val="both"/>
      </w:pPr>
    </w:p>
    <w:p w:rsidR="00F86328" w:rsidRDefault="00F86328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F86328">
        <w:rPr>
          <w:rFonts w:ascii="Times New Roman" w:hAnsi="Times New Roman" w:cs="Times New Roman"/>
          <w:sz w:val="26"/>
          <w:szCs w:val="26"/>
        </w:rPr>
        <w:t>С участием детей – пешеходов зарегистрировано</w:t>
      </w:r>
      <w:r w:rsidR="00B9226E"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ДТП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86328">
        <w:rPr>
          <w:rFonts w:ascii="Times New Roman" w:hAnsi="Times New Roman" w:cs="Times New Roman"/>
          <w:sz w:val="26"/>
          <w:szCs w:val="26"/>
        </w:rPr>
        <w:t>в результате котор</w:t>
      </w:r>
      <w:r>
        <w:rPr>
          <w:rFonts w:ascii="Times New Roman" w:hAnsi="Times New Roman" w:cs="Times New Roman"/>
          <w:sz w:val="26"/>
          <w:szCs w:val="26"/>
        </w:rPr>
        <w:t>ого пострадал</w:t>
      </w:r>
      <w:r w:rsidR="001F6680">
        <w:rPr>
          <w:rFonts w:ascii="Times New Roman" w:hAnsi="Times New Roman" w:cs="Times New Roman"/>
          <w:sz w:val="26"/>
          <w:szCs w:val="26"/>
        </w:rPr>
        <w:t xml:space="preserve">и </w:t>
      </w:r>
      <w:r w:rsidR="00B9226E"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ребен</w:t>
      </w:r>
      <w:r w:rsidR="001F6680"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379BF" w:rsidRDefault="007379BF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детей-пассажиров зарегистрировано </w:t>
      </w:r>
      <w:r w:rsidR="00EE121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ДТП, в результате которого пострадал</w:t>
      </w:r>
      <w:r w:rsidR="001F6680">
        <w:rPr>
          <w:rFonts w:ascii="Times New Roman" w:hAnsi="Times New Roman" w:cs="Times New Roman"/>
          <w:sz w:val="26"/>
          <w:szCs w:val="26"/>
        </w:rPr>
        <w:t xml:space="preserve">и </w:t>
      </w:r>
      <w:r w:rsidR="00EE121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ребен</w:t>
      </w:r>
      <w:r w:rsidR="001F6680"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379BF" w:rsidRPr="00F86328" w:rsidRDefault="007379BF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водителя мототранспорта зарегистрировано </w:t>
      </w:r>
      <w:r w:rsidR="00EE121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ДТП, в результате которого </w:t>
      </w:r>
      <w:r w:rsidR="00EE121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ребенка пострадали.</w:t>
      </w:r>
    </w:p>
    <w:p w:rsidR="00F86328" w:rsidRDefault="00F86328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F86328">
        <w:rPr>
          <w:rFonts w:ascii="Times New Roman" w:hAnsi="Times New Roman" w:cs="Times New Roman"/>
          <w:sz w:val="26"/>
          <w:szCs w:val="26"/>
        </w:rPr>
        <w:t xml:space="preserve">С участием детей – </w:t>
      </w:r>
      <w:r>
        <w:rPr>
          <w:rFonts w:ascii="Times New Roman" w:hAnsi="Times New Roman" w:cs="Times New Roman"/>
          <w:sz w:val="26"/>
          <w:szCs w:val="26"/>
        </w:rPr>
        <w:t xml:space="preserve">велосипедистов </w:t>
      </w:r>
      <w:r w:rsidRPr="00F86328">
        <w:rPr>
          <w:rFonts w:ascii="Times New Roman" w:hAnsi="Times New Roman" w:cs="Times New Roman"/>
          <w:sz w:val="26"/>
          <w:szCs w:val="26"/>
        </w:rPr>
        <w:t xml:space="preserve">зарегистрировано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ДТП, в результате которых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детей получили травмы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9226E" w:rsidRDefault="00B9226E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7722DC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00500" cy="1295400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DF0D64">
        <w:rPr>
          <w:rFonts w:ascii="Times New Roman" w:hAnsi="Times New Roman" w:cs="Times New Roman"/>
          <w:sz w:val="26"/>
          <w:szCs w:val="26"/>
        </w:rPr>
        <w:t>11% (1) пострадавший ребенок приходится на дошкольный возраст, 50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% (</w:t>
      </w:r>
      <w:r w:rsidR="00DF0D64">
        <w:rPr>
          <w:rFonts w:ascii="Times New Roman" w:hAnsi="Times New Roman" w:cs="Times New Roman"/>
          <w:sz w:val="26"/>
          <w:szCs w:val="26"/>
        </w:rPr>
        <w:t>5</w:t>
      </w:r>
      <w:r w:rsidR="007722DC" w:rsidRPr="007722DC">
        <w:rPr>
          <w:rFonts w:ascii="Times New Roman" w:hAnsi="Times New Roman" w:cs="Times New Roman"/>
          <w:sz w:val="26"/>
          <w:szCs w:val="26"/>
        </w:rPr>
        <w:t>) пострадавши</w:t>
      </w:r>
      <w:r w:rsidR="007722DC">
        <w:rPr>
          <w:rFonts w:ascii="Times New Roman" w:hAnsi="Times New Roman" w:cs="Times New Roman"/>
          <w:sz w:val="26"/>
          <w:szCs w:val="26"/>
        </w:rPr>
        <w:t>х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в ДТП </w:t>
      </w:r>
      <w:r w:rsidR="007722DC">
        <w:rPr>
          <w:rFonts w:ascii="Times New Roman" w:hAnsi="Times New Roman" w:cs="Times New Roman"/>
          <w:sz w:val="26"/>
          <w:szCs w:val="26"/>
        </w:rPr>
        <w:t>детей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приходится на среднее школьное звено, </w:t>
      </w:r>
      <w:r w:rsidR="00DF0D64">
        <w:rPr>
          <w:rFonts w:ascii="Times New Roman" w:hAnsi="Times New Roman" w:cs="Times New Roman"/>
          <w:sz w:val="26"/>
          <w:szCs w:val="26"/>
        </w:rPr>
        <w:t xml:space="preserve">39 </w:t>
      </w:r>
      <w:r w:rsidR="007722DC">
        <w:rPr>
          <w:rFonts w:ascii="Times New Roman" w:hAnsi="Times New Roman" w:cs="Times New Roman"/>
          <w:sz w:val="26"/>
          <w:szCs w:val="26"/>
        </w:rPr>
        <w:t>%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(</w:t>
      </w:r>
      <w:r w:rsidR="00DF0D64">
        <w:rPr>
          <w:rFonts w:ascii="Times New Roman" w:hAnsi="Times New Roman" w:cs="Times New Roman"/>
          <w:sz w:val="26"/>
          <w:szCs w:val="26"/>
        </w:rPr>
        <w:t>4</w:t>
      </w:r>
      <w:r w:rsidR="007722DC" w:rsidRPr="007722DC">
        <w:rPr>
          <w:rFonts w:ascii="Times New Roman" w:hAnsi="Times New Roman" w:cs="Times New Roman"/>
          <w:sz w:val="26"/>
          <w:szCs w:val="26"/>
        </w:rPr>
        <w:t>) на начальную школу</w:t>
      </w:r>
      <w:r w:rsidR="007722DC">
        <w:rPr>
          <w:rFonts w:ascii="Times New Roman" w:hAnsi="Times New Roman" w:cs="Times New Roman"/>
          <w:sz w:val="26"/>
          <w:szCs w:val="26"/>
        </w:rPr>
        <w:t>.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Вина несовершеннолетних усматривается в </w:t>
      </w:r>
      <w:r w:rsidR="007379BF">
        <w:rPr>
          <w:rFonts w:ascii="Times New Roman" w:hAnsi="Times New Roman" w:cs="Times New Roman"/>
          <w:sz w:val="26"/>
          <w:szCs w:val="26"/>
        </w:rPr>
        <w:t>4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ДТП и составляет </w:t>
      </w:r>
      <w:r w:rsidR="00DF0D64">
        <w:rPr>
          <w:rFonts w:ascii="Times New Roman" w:hAnsi="Times New Roman" w:cs="Times New Roman"/>
          <w:sz w:val="26"/>
          <w:szCs w:val="26"/>
        </w:rPr>
        <w:t>44</w:t>
      </w:r>
      <w:r w:rsidR="008926FA">
        <w:rPr>
          <w:rFonts w:ascii="Times New Roman" w:hAnsi="Times New Roman" w:cs="Times New Roman"/>
          <w:sz w:val="26"/>
          <w:szCs w:val="26"/>
        </w:rPr>
        <w:t>,</w:t>
      </w:r>
      <w:r w:rsidR="00DF0D64">
        <w:rPr>
          <w:rFonts w:ascii="Times New Roman" w:hAnsi="Times New Roman" w:cs="Times New Roman"/>
          <w:sz w:val="26"/>
          <w:szCs w:val="26"/>
        </w:rPr>
        <w:t>4</w:t>
      </w:r>
      <w:r w:rsidR="007722DC" w:rsidRPr="007722DC">
        <w:rPr>
          <w:rFonts w:ascii="Times New Roman" w:hAnsi="Times New Roman" w:cs="Times New Roman"/>
          <w:sz w:val="26"/>
          <w:szCs w:val="26"/>
        </w:rPr>
        <w:t>% от общего количества дорожных аварий с участием детей.</w:t>
      </w:r>
    </w:p>
    <w:p w:rsidR="007722DC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454025</wp:posOffset>
            </wp:positionV>
            <wp:extent cx="401002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549" y="21296"/>
                <wp:lineTo x="21549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7722DC" w:rsidRPr="007722DC">
        <w:rPr>
          <w:rFonts w:ascii="Times New Roman" w:hAnsi="Times New Roman" w:cs="Times New Roman"/>
          <w:sz w:val="26"/>
          <w:szCs w:val="26"/>
        </w:rPr>
        <w:t>Основными нарушениями ПДД РФ, допущенными юными пешеходами, стали неожиданный выход на проезжую часть из-за стоящего транспортного средства и переход проезжей части в неустановленном месте, юным</w:t>
      </w:r>
      <w:r w:rsidR="008926FA">
        <w:rPr>
          <w:rFonts w:ascii="Times New Roman" w:hAnsi="Times New Roman" w:cs="Times New Roman"/>
          <w:sz w:val="26"/>
          <w:szCs w:val="26"/>
        </w:rPr>
        <w:t>и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велосипедист</w:t>
      </w:r>
      <w:r w:rsidR="008926FA">
        <w:rPr>
          <w:rFonts w:ascii="Times New Roman" w:hAnsi="Times New Roman" w:cs="Times New Roman"/>
          <w:sz w:val="26"/>
          <w:szCs w:val="26"/>
        </w:rPr>
        <w:t>ами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– несоблюдение очередности проезда, управление при движении по проезжей части лицом моложе 14 лет</w:t>
      </w:r>
      <w:r w:rsidR="008926FA">
        <w:rPr>
          <w:rFonts w:ascii="Times New Roman" w:hAnsi="Times New Roman" w:cs="Times New Roman"/>
          <w:sz w:val="26"/>
          <w:szCs w:val="26"/>
        </w:rPr>
        <w:t>, юными водителями мототехники – управление ТС, не имея права управления, недостижение возраста.</w:t>
      </w:r>
    </w:p>
    <w:p w:rsidR="007722DC" w:rsidRDefault="008F3355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8F3355">
        <w:rPr>
          <w:rFonts w:ascii="Times New Roman" w:hAnsi="Times New Roman" w:cs="Times New Roman"/>
          <w:sz w:val="26"/>
          <w:szCs w:val="26"/>
        </w:rPr>
        <w:t xml:space="preserve">Наибольшее количество аварий с участием детей зафиксировано в </w:t>
      </w:r>
      <w:r w:rsidR="008926FA">
        <w:rPr>
          <w:rFonts w:ascii="Times New Roman" w:hAnsi="Times New Roman" w:cs="Times New Roman"/>
          <w:sz w:val="26"/>
          <w:szCs w:val="26"/>
        </w:rPr>
        <w:t xml:space="preserve">четверг и </w:t>
      </w:r>
      <w:r w:rsidRPr="008F3355">
        <w:rPr>
          <w:rFonts w:ascii="Times New Roman" w:hAnsi="Times New Roman" w:cs="Times New Roman"/>
          <w:sz w:val="26"/>
          <w:szCs w:val="26"/>
        </w:rPr>
        <w:t>пятницу. По времени совершения самым опасным является временной промежуток от 15 до 18 часов.</w:t>
      </w:r>
    </w:p>
    <w:p w:rsidR="00A5353B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4671060</wp:posOffset>
            </wp:positionH>
            <wp:positionV relativeFrom="margin">
              <wp:posOffset>3025140</wp:posOffset>
            </wp:positionV>
            <wp:extent cx="4707890" cy="2447925"/>
            <wp:effectExtent l="0" t="0" r="16510" b="9525"/>
            <wp:wrapThrough wrapText="bothSides">
              <wp:wrapPolygon edited="0">
                <wp:start x="0" y="0"/>
                <wp:lineTo x="0" y="21516"/>
                <wp:lineTo x="21588" y="21516"/>
                <wp:lineTo x="21588" y="0"/>
                <wp:lineTo x="0" y="0"/>
              </wp:wrapPolygon>
            </wp:wrapThrough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3048000</wp:posOffset>
            </wp:positionV>
            <wp:extent cx="455295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510" y="21431"/>
                <wp:lineTo x="21510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5353B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A5353B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C56EBC" w:rsidRDefault="00A5353B" w:rsidP="008F335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56EBC" w:rsidRPr="00C56EBC">
        <w:rPr>
          <w:rFonts w:ascii="Times New Roman" w:hAnsi="Times New Roman" w:cs="Times New Roman"/>
          <w:sz w:val="26"/>
          <w:szCs w:val="26"/>
        </w:rPr>
        <w:t xml:space="preserve">ринимая во внимание </w:t>
      </w:r>
      <w:r w:rsidR="001E1B15">
        <w:rPr>
          <w:rFonts w:ascii="Times New Roman" w:hAnsi="Times New Roman" w:cs="Times New Roman"/>
          <w:sz w:val="26"/>
          <w:szCs w:val="26"/>
        </w:rPr>
        <w:t xml:space="preserve">анализ </w:t>
      </w:r>
      <w:r w:rsidR="00C56EBC" w:rsidRPr="00C56EBC">
        <w:rPr>
          <w:rFonts w:ascii="Times New Roman" w:hAnsi="Times New Roman" w:cs="Times New Roman"/>
          <w:sz w:val="26"/>
          <w:szCs w:val="26"/>
        </w:rPr>
        <w:t xml:space="preserve">дорожно-транспортных происшествий с участием несовершеннолетних, </w:t>
      </w:r>
    </w:p>
    <w:p w:rsidR="008926FA" w:rsidRDefault="008926FA" w:rsidP="008F335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C56EBC" w:rsidRDefault="00C56EBC" w:rsidP="00C56EBC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НЕОБХОДИМО:</w:t>
      </w:r>
    </w:p>
    <w:p w:rsidR="00C56EBC" w:rsidRDefault="00C56EBC" w:rsidP="00117122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243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6EBC">
        <w:rPr>
          <w:rFonts w:ascii="Times New Roman" w:hAnsi="Times New Roman" w:cs="Times New Roman"/>
          <w:sz w:val="26"/>
          <w:szCs w:val="26"/>
        </w:rPr>
        <w:t>Организовать профилактическую работу с родителями (участие в родительских собраниях, распространение 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автомобиле);</w:t>
      </w:r>
    </w:p>
    <w:p w:rsidR="00C56EBC" w:rsidRDefault="00C56EBC" w:rsidP="00117122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243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6EBC">
        <w:rPr>
          <w:rFonts w:ascii="Times New Roman" w:hAnsi="Times New Roman" w:cs="Times New Roman"/>
          <w:sz w:val="26"/>
          <w:szCs w:val="26"/>
        </w:rPr>
        <w:t>Организовать проведение мероприятий по профилактике ДТП с участием пешеходов (выявление и пресечение нарушений, связанных с непредоставлением водителями транспортных средств преимущества в движении пешеходам, а также нарушений ПДД пешеходами)</w:t>
      </w:r>
      <w:r w:rsidR="008F3355">
        <w:rPr>
          <w:rFonts w:ascii="Times New Roman" w:hAnsi="Times New Roman" w:cs="Times New Roman"/>
          <w:sz w:val="26"/>
          <w:szCs w:val="26"/>
        </w:rPr>
        <w:t>, с участием велосипедистов</w:t>
      </w:r>
      <w:r w:rsidR="00A5353B">
        <w:rPr>
          <w:rFonts w:ascii="Times New Roman" w:hAnsi="Times New Roman" w:cs="Times New Roman"/>
          <w:sz w:val="26"/>
          <w:szCs w:val="26"/>
        </w:rPr>
        <w:t xml:space="preserve"> и водителей мототранспорта</w:t>
      </w:r>
      <w:r w:rsidR="008F3355">
        <w:rPr>
          <w:rFonts w:ascii="Times New Roman" w:hAnsi="Times New Roman" w:cs="Times New Roman"/>
          <w:sz w:val="26"/>
          <w:szCs w:val="26"/>
        </w:rPr>
        <w:t>.</w:t>
      </w:r>
    </w:p>
    <w:p w:rsidR="00C56EBC" w:rsidRDefault="00C56EBC" w:rsidP="00117122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243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6EBC">
        <w:rPr>
          <w:rFonts w:ascii="Times New Roman" w:hAnsi="Times New Roman" w:cs="Times New Roman"/>
          <w:sz w:val="26"/>
          <w:szCs w:val="26"/>
        </w:rPr>
        <w:t>Активизировать участие «Родительских патрулей», педагогического состава и отрядов ЮИД в мероприятиях по контролю за соблюдением ПДД детьми и их родителями вблизи образовательных организаций (соблюдение родителями правил перевозки детей в автомобилях, детьми-пешеходами правил перехода проезжей части, наличие у них световозвращающих элементов);</w:t>
      </w:r>
    </w:p>
    <w:p w:rsidR="00C8239F" w:rsidRDefault="00C56EBC" w:rsidP="00C8239F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243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6EBC">
        <w:rPr>
          <w:rFonts w:ascii="Times New Roman" w:hAnsi="Times New Roman" w:cs="Times New Roman"/>
          <w:sz w:val="26"/>
          <w:szCs w:val="26"/>
        </w:rPr>
        <w:t>Продолжить профилактическую работу с несовершеннолетними по формированию навыков безопасного участия в дорожной среде и разъ</w:t>
      </w:r>
      <w:r w:rsidR="008F3355">
        <w:rPr>
          <w:rFonts w:ascii="Times New Roman" w:hAnsi="Times New Roman" w:cs="Times New Roman"/>
          <w:sz w:val="26"/>
          <w:szCs w:val="26"/>
        </w:rPr>
        <w:t>я</w:t>
      </w:r>
      <w:r w:rsidRPr="00C56EBC">
        <w:rPr>
          <w:rFonts w:ascii="Times New Roman" w:hAnsi="Times New Roman" w:cs="Times New Roman"/>
          <w:sz w:val="26"/>
          <w:szCs w:val="26"/>
        </w:rPr>
        <w:t>снению видов ответственности за нарушение ПДД</w:t>
      </w:r>
      <w:r w:rsidR="00C8239F">
        <w:rPr>
          <w:rFonts w:ascii="Times New Roman" w:hAnsi="Times New Roman" w:cs="Times New Roman"/>
          <w:sz w:val="26"/>
          <w:szCs w:val="26"/>
        </w:rPr>
        <w:t>.</w:t>
      </w:r>
    </w:p>
    <w:sectPr w:rsidR="00C8239F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315" w:rsidRDefault="00401315" w:rsidP="008F3355">
      <w:pPr>
        <w:spacing w:after="0" w:line="240" w:lineRule="auto"/>
      </w:pPr>
      <w:r>
        <w:separator/>
      </w:r>
    </w:p>
  </w:endnote>
  <w:endnote w:type="continuationSeparator" w:id="1">
    <w:p w:rsidR="00401315" w:rsidRDefault="00401315" w:rsidP="008F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315" w:rsidRDefault="00401315" w:rsidP="008F3355">
      <w:pPr>
        <w:spacing w:after="0" w:line="240" w:lineRule="auto"/>
      </w:pPr>
      <w:r>
        <w:separator/>
      </w:r>
    </w:p>
  </w:footnote>
  <w:footnote w:type="continuationSeparator" w:id="1">
    <w:p w:rsidR="00401315" w:rsidRDefault="00401315" w:rsidP="008F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52C2F"/>
    <w:multiLevelType w:val="hybridMultilevel"/>
    <w:tmpl w:val="442838FE"/>
    <w:lvl w:ilvl="0" w:tplc="C2885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42B3"/>
    <w:rsid w:val="000062F2"/>
    <w:rsid w:val="0006655C"/>
    <w:rsid w:val="00073081"/>
    <w:rsid w:val="00117122"/>
    <w:rsid w:val="001E1B15"/>
    <w:rsid w:val="001F6680"/>
    <w:rsid w:val="00203E0B"/>
    <w:rsid w:val="00204BC4"/>
    <w:rsid w:val="00263460"/>
    <w:rsid w:val="00307743"/>
    <w:rsid w:val="00321FD3"/>
    <w:rsid w:val="00357402"/>
    <w:rsid w:val="00401315"/>
    <w:rsid w:val="004A69EE"/>
    <w:rsid w:val="00516677"/>
    <w:rsid w:val="005237E4"/>
    <w:rsid w:val="0057498D"/>
    <w:rsid w:val="00586EAD"/>
    <w:rsid w:val="005D5A52"/>
    <w:rsid w:val="00606C19"/>
    <w:rsid w:val="006B7FA7"/>
    <w:rsid w:val="007379BF"/>
    <w:rsid w:val="007722DC"/>
    <w:rsid w:val="007C42B3"/>
    <w:rsid w:val="008926FA"/>
    <w:rsid w:val="008F3355"/>
    <w:rsid w:val="009552F8"/>
    <w:rsid w:val="00967D41"/>
    <w:rsid w:val="009874B8"/>
    <w:rsid w:val="00A2264D"/>
    <w:rsid w:val="00A44849"/>
    <w:rsid w:val="00A5353B"/>
    <w:rsid w:val="00A7325A"/>
    <w:rsid w:val="00B12339"/>
    <w:rsid w:val="00B9226E"/>
    <w:rsid w:val="00BA3D0B"/>
    <w:rsid w:val="00C56EBC"/>
    <w:rsid w:val="00C8239F"/>
    <w:rsid w:val="00CE0F88"/>
    <w:rsid w:val="00D01612"/>
    <w:rsid w:val="00D14DF2"/>
    <w:rsid w:val="00D36918"/>
    <w:rsid w:val="00D807FD"/>
    <w:rsid w:val="00DF0D64"/>
    <w:rsid w:val="00E82980"/>
    <w:rsid w:val="00E958BB"/>
    <w:rsid w:val="00EB169E"/>
    <w:rsid w:val="00EE1219"/>
    <w:rsid w:val="00F23DF7"/>
    <w:rsid w:val="00F51819"/>
    <w:rsid w:val="00F8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3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355"/>
  </w:style>
  <w:style w:type="paragraph" w:styleId="a7">
    <w:name w:val="footer"/>
    <w:basedOn w:val="a"/>
    <w:link w:val="a8"/>
    <w:uiPriority w:val="99"/>
    <w:unhideWhenUsed/>
    <w:rsid w:val="008F3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</c:v>
                </c:pt>
                <c:pt idx="1">
                  <c:v>70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dLbl>
              <c:idx val="1"/>
              <c:layout>
                <c:manualLayout>
                  <c:x val="-1.1848842493164534E-16"/>
                  <c:y val="1.58646218931782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88</c:v>
                </c:pt>
                <c:pt idx="1">
                  <c:v>111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gapWidth val="100"/>
        <c:overlap val="-24"/>
        <c:axId val="120251520"/>
        <c:axId val="120253056"/>
      </c:barChart>
      <c:catAx>
        <c:axId val="120251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253056"/>
        <c:crosses val="autoZero"/>
        <c:auto val="1"/>
        <c:lblAlgn val="ctr"/>
        <c:lblOffset val="100"/>
      </c:catAx>
      <c:valAx>
        <c:axId val="1202530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251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905"/>
          <c:y val="0.9320709187520827"/>
          <c:w val="0.22131579944259544"/>
          <c:h val="6.792908124791752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7557468107184311"/>
          <c:y val="3.619909502262445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E49-4372-BACA-8B9CD8E25CBC}"/>
              </c:ext>
            </c:extLst>
          </c:dPt>
          <c:dPt>
            <c:idx val="5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F67-4A2A-AA95-478E3F8E5A84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1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84E-2"/>
                  <c:y val="-1.06786651668541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37E-2"/>
                  <c:y val="-7.971816022997129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6.8250583260425794E-3"/>
                  <c:y val="-4.697850268716405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dLbl>
              <c:idx val="4"/>
              <c:layout>
                <c:manualLayout>
                  <c:x val="1.4560593718888595E-2"/>
                  <c:y val="4.958074930899127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49-4372-BACA-8B9CD8E25C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Наезд на пешехода</c:v>
                </c:pt>
                <c:pt idx="5">
                  <c:v>Опрокидывание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401</c:v>
                </c:pt>
                <c:pt idx="1">
                  <c:v>201</c:v>
                </c:pt>
                <c:pt idx="2">
                  <c:v>207</c:v>
                </c:pt>
                <c:pt idx="3">
                  <c:v>103</c:v>
                </c:pt>
                <c:pt idx="4">
                  <c:v>20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9E-2"/>
          <c:y val="0.26417028158686445"/>
          <c:w val="0.28122795636005932"/>
          <c:h val="0.6127560425703969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7881955831036002"/>
          <c:y val="0.23127612213030338"/>
          <c:w val="0.54396896040168896"/>
          <c:h val="0.68934648991660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Категория участников дорожного движения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83E-4BAC-9DA3-63D6FB86D23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83E-4BAC-9DA3-63D6FB86D23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874-4EA6-BE91-6367720DF9B1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874-4EA6-BE91-6367720DF9B1}"/>
              </c:ext>
            </c:extLst>
          </c:dPt>
          <c:dLbls>
            <c:dLbl>
              <c:idx val="0"/>
              <c:layout>
                <c:manualLayout>
                  <c:x val="3.1759441528142314E-2"/>
                  <c:y val="-2.62373453318335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3E-4BAC-9DA3-63D6FB86D230}"/>
                </c:ext>
              </c:extLst>
            </c:dLbl>
            <c:dLbl>
              <c:idx val="1"/>
              <c:layout>
                <c:manualLayout>
                  <c:x val="4.6327321212994828E-2"/>
                  <c:y val="5.698612673415823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3E-4BAC-9DA3-63D6FB86D230}"/>
                </c:ext>
              </c:extLst>
            </c:dLbl>
            <c:dLbl>
              <c:idx val="2"/>
              <c:layout>
                <c:manualLayout>
                  <c:x val="-6.3903854123497722E-2"/>
                  <c:y val="-0.1048466441694788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74-4EA6-BE91-6367720DF9B1}"/>
                </c:ext>
              </c:extLst>
            </c:dLbl>
            <c:dLbl>
              <c:idx val="3"/>
              <c:layout>
                <c:manualLayout>
                  <c:x val="-6.0218742680048294E-2"/>
                  <c:y val="-6.3847769028871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74-4EA6-BE91-6367720DF9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дети-пешеходы</c:v>
                </c:pt>
                <c:pt idx="1">
                  <c:v>дети-велосипедисты </c:v>
                </c:pt>
                <c:pt idx="2">
                  <c:v>дети-пассажиры </c:v>
                </c:pt>
                <c:pt idx="3">
                  <c:v>дети-мотоциклисты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3E-4BAC-9DA3-63D6FB86D230}"/>
            </c:ext>
          </c:extLst>
        </c:ser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388898330154774E-2"/>
          <c:y val="7.8982649292732243E-2"/>
          <c:w val="0.36035086759988366"/>
          <c:h val="0.8027933012798181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077-420B-BCBB-DB21C34D4B74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077-420B-BCBB-DB21C34D4B74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77A-4947-830C-674D6E14D0B2}"/>
              </c:ext>
            </c:extLst>
          </c:dPt>
          <c:dLbls>
            <c:dLbl>
              <c:idx val="0"/>
              <c:layout>
                <c:manualLayout>
                  <c:x val="6.994824034092513E-2"/>
                  <c:y val="7.35999061569817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77-420B-BCBB-DB21C34D4B74}"/>
                </c:ext>
              </c:extLst>
            </c:dLbl>
            <c:dLbl>
              <c:idx val="1"/>
              <c:layout>
                <c:manualLayout>
                  <c:x val="-1.7347218694437398E-2"/>
                  <c:y val="-5.07444390680215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77-420B-BCBB-DB21C34D4B74}"/>
                </c:ext>
              </c:extLst>
            </c:dLbl>
            <c:dLbl>
              <c:idx val="2"/>
              <c:layout>
                <c:manualLayout>
                  <c:x val="-9.3279512474733733E-2"/>
                  <c:y val="3.75731098128862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7A-4947-830C-674D6E14D0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7-10 лет</c:v>
                </c:pt>
                <c:pt idx="1">
                  <c:v>11-15 лет</c:v>
                </c:pt>
                <c:pt idx="2">
                  <c:v>0-6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077-420B-BCBB-DB21C34D4B74}"/>
            </c:ext>
          </c:extLst>
        </c:ser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8390804597701156E-2"/>
          <c:y val="0.32362509525019062"/>
          <c:w val="0.29912667813075111"/>
          <c:h val="0.4559749386165439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>
        <c:manualLayout>
          <c:xMode val="edge"/>
          <c:yMode val="edge"/>
          <c:x val="0.17921446762774837"/>
          <c:y val="2.8200212624355007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2358062741482907E-2"/>
          <c:y val="0.20915343915343923"/>
          <c:w val="0.9179683467540658"/>
          <c:h val="0.5470720326625843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6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C1-4FD6-9049-EDE83D5DA3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7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C1-4FD6-9049-EDE83D5DA3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5C1-4FD6-9049-EDE83D5DA3C0}"/>
            </c:ext>
          </c:extLst>
        </c:ser>
        <c:gapWidth val="100"/>
        <c:overlap val="-24"/>
        <c:axId val="120710272"/>
        <c:axId val="120711808"/>
      </c:barChart>
      <c:catAx>
        <c:axId val="1207102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711808"/>
        <c:crosses val="autoZero"/>
        <c:auto val="1"/>
        <c:lblAlgn val="ctr"/>
        <c:lblOffset val="100"/>
      </c:catAx>
      <c:valAx>
        <c:axId val="1207118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710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CB-4261-B5CF-8CE2C93E55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CB-4261-B5CF-8CE2C93E55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3CB-4261-B5CF-8CE2C93E5522}"/>
            </c:ext>
          </c:extLst>
        </c:ser>
        <c:gapWidth val="100"/>
        <c:overlap val="-24"/>
        <c:axId val="120452224"/>
        <c:axId val="120453760"/>
      </c:barChart>
      <c:catAx>
        <c:axId val="1204522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453760"/>
        <c:crosses val="autoZero"/>
        <c:auto val="1"/>
        <c:lblAlgn val="ctr"/>
        <c:lblOffset val="100"/>
      </c:catAx>
      <c:valAx>
        <c:axId val="120453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45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080796689137132"/>
          <c:y val="0.85568429275576752"/>
          <c:w val="0.41431407269813891"/>
          <c:h val="0.1179768134777709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67B2-B9E5-4974-BB29-1FDB3BB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Анжелика</cp:lastModifiedBy>
  <cp:revision>2</cp:revision>
  <cp:lastPrinted>2023-11-21T11:32:00Z</cp:lastPrinted>
  <dcterms:created xsi:type="dcterms:W3CDTF">2024-01-15T17:31:00Z</dcterms:created>
  <dcterms:modified xsi:type="dcterms:W3CDTF">2024-01-15T17:31:00Z</dcterms:modified>
</cp:coreProperties>
</file>